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1E9" w:rsidRPr="00C361E9" w:rsidRDefault="00C361E9" w:rsidP="000E7E0D">
      <w:pPr>
        <w:spacing w:after="0" w:line="270" w:lineRule="atLeast"/>
        <w:jc w:val="center"/>
        <w:textAlignment w:val="baseline"/>
        <w:outlineLvl w:val="0"/>
        <w:rPr>
          <w:rFonts w:ascii="Arial" w:eastAsia="Times New Roman" w:hAnsi="Arial" w:cs="Arial"/>
          <w:color w:val="222222"/>
          <w:kern w:val="36"/>
          <w:sz w:val="27"/>
          <w:szCs w:val="27"/>
          <w:lang w:eastAsia="ru-RU"/>
        </w:rPr>
      </w:pPr>
      <w:r w:rsidRPr="00C361E9">
        <w:rPr>
          <w:rFonts w:ascii="Arial" w:eastAsia="Times New Roman" w:hAnsi="Arial" w:cs="Arial"/>
          <w:color w:val="222222"/>
          <w:kern w:val="36"/>
          <w:sz w:val="27"/>
          <w:szCs w:val="27"/>
          <w:bdr w:val="none" w:sz="0" w:space="0" w:color="auto" w:frame="1"/>
          <w:lang w:eastAsia="ru-RU"/>
        </w:rPr>
        <w:t>Добро пожаловать на сайт ООО «АСКО-МЕД-ПЛЮС»</w:t>
      </w:r>
    </w:p>
    <w:p w:rsidR="00C361E9" w:rsidRPr="00C361E9" w:rsidRDefault="00C361E9" w:rsidP="00C361E9">
      <w:pPr>
        <w:spacing w:after="0" w:line="300" w:lineRule="atLeast"/>
        <w:jc w:val="center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C361E9">
        <w:rPr>
          <w:rFonts w:ascii="Arial" w:eastAsia="Times New Roman" w:hAnsi="Arial" w:cs="Arial"/>
          <w:color w:val="666666"/>
          <w:sz w:val="36"/>
          <w:szCs w:val="36"/>
          <w:bdr w:val="none" w:sz="0" w:space="0" w:color="auto" w:frame="1"/>
          <w:lang w:eastAsia="ru-RU"/>
        </w:rPr>
        <w:t>Внимание! Скоро лето! Скоро отпуск!</w:t>
      </w:r>
    </w:p>
    <w:p w:rsidR="00C361E9" w:rsidRPr="00C361E9" w:rsidRDefault="00C361E9" w:rsidP="000E7E0D">
      <w:pPr>
        <w:spacing w:after="0" w:line="300" w:lineRule="atLeast"/>
        <w:jc w:val="center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C361E9">
        <w:rPr>
          <w:rFonts w:ascii="Arial" w:eastAsia="Times New Roman" w:hAnsi="Arial" w:cs="Arial"/>
          <w:b/>
          <w:bCs/>
          <w:i/>
          <w:iCs/>
          <w:color w:val="666666"/>
          <w:sz w:val="20"/>
          <w:szCs w:val="20"/>
          <w:bdr w:val="none" w:sz="0" w:space="0" w:color="auto" w:frame="1"/>
          <w:lang w:eastAsia="ru-RU"/>
        </w:rPr>
        <w:t>С заботой о Вашем здоровье!</w:t>
      </w:r>
      <w:r w:rsidRPr="00C361E9">
        <w:rPr>
          <w:rFonts w:ascii="Arial" w:eastAsia="Times New Roman" w:hAnsi="Arial" w:cs="Arial"/>
          <w:b/>
          <w:bCs/>
          <w:i/>
          <w:iCs/>
          <w:color w:val="666666"/>
          <w:sz w:val="20"/>
          <w:szCs w:val="20"/>
          <w:bdr w:val="none" w:sz="0" w:space="0" w:color="auto" w:frame="1"/>
          <w:lang w:eastAsia="ru-RU"/>
        </w:rPr>
        <w:br/>
      </w:r>
      <w:r w:rsidR="00645E34" w:rsidRPr="00645E34">
        <w:rPr>
          <w:rFonts w:ascii="Arial" w:eastAsia="Times New Roman" w:hAnsi="Arial" w:cs="Arial"/>
          <w:color w:val="666666"/>
          <w:sz w:val="20"/>
          <w:szCs w:val="20"/>
          <w:lang w:eastAsia="ru-RU"/>
        </w:rPr>
        <w:pict>
          <v:rect id="_x0000_i1025" style="width:0;height:2.25pt" o:hralign="center" o:hrstd="t" o:hr="t" fillcolor="#a0a0a0" stroked="f"/>
        </w:pict>
      </w:r>
    </w:p>
    <w:p w:rsidR="00C361E9" w:rsidRPr="00C361E9" w:rsidRDefault="00C361E9" w:rsidP="00C361E9">
      <w:pPr>
        <w:spacing w:before="150" w:after="225" w:line="300" w:lineRule="atLeast"/>
        <w:jc w:val="center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666666"/>
          <w:sz w:val="20"/>
          <w:szCs w:val="20"/>
          <w:lang w:eastAsia="ru-RU"/>
        </w:rPr>
        <w:drawing>
          <wp:inline distT="0" distB="0" distL="0" distR="0">
            <wp:extent cx="6045702" cy="4309074"/>
            <wp:effectExtent l="0" t="0" r="0" b="0"/>
            <wp:docPr id="1" name="Рисунок 1" descr="http://www.asko-med.ru/uploads/media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sko-med.ru/uploads/media/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823" cy="4310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E0D" w:rsidRPr="00C361E9" w:rsidRDefault="00C361E9" w:rsidP="00C361E9">
      <w:pPr>
        <w:spacing w:after="0" w:line="300" w:lineRule="atLeast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361E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Обращайтесь:</w:t>
      </w:r>
      <w:r w:rsidRPr="00C361E9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</w:r>
      <w:r w:rsidR="000E7E0D" w:rsidRPr="000E7E0D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Немецкий национальный район </w:t>
      </w:r>
      <w:proofErr w:type="spellStart"/>
      <w:r w:rsidR="001C245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с</w:t>
      </w:r>
      <w:proofErr w:type="gramStart"/>
      <w:r w:rsidR="000E7E0D" w:rsidRPr="000E7E0D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.Г</w:t>
      </w:r>
      <w:proofErr w:type="gramEnd"/>
      <w:r w:rsidR="000E7E0D" w:rsidRPr="000E7E0D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альбштадт</w:t>
      </w:r>
      <w:proofErr w:type="spellEnd"/>
      <w:r w:rsidR="001C245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r w:rsidR="000E7E0D" w:rsidRPr="000E7E0D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ул.Тракторная 33(Поликлиника каб№9) Медицинское страхование</w:t>
      </w:r>
      <w:r w:rsidR="0030582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тел. 22-3-52</w:t>
      </w:r>
    </w:p>
    <w:p w:rsidR="00C361E9" w:rsidRPr="00C361E9" w:rsidRDefault="00C361E9" w:rsidP="00C361E9">
      <w:pPr>
        <w:spacing w:after="0" w:line="300" w:lineRule="atLeast"/>
        <w:jc w:val="center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C361E9">
        <w:rPr>
          <w:rFonts w:ascii="Arial" w:eastAsia="Times New Roman" w:hAnsi="Arial" w:cs="Arial"/>
          <w:b/>
          <w:bCs/>
          <w:i/>
          <w:iCs/>
          <w:color w:val="666666"/>
          <w:sz w:val="20"/>
          <w:szCs w:val="20"/>
          <w:bdr w:val="none" w:sz="0" w:space="0" w:color="auto" w:frame="1"/>
          <w:lang w:eastAsia="ru-RU"/>
        </w:rPr>
        <w:t>С заботой о Вашем здоровье!</w:t>
      </w:r>
      <w:r w:rsidRPr="00C361E9">
        <w:rPr>
          <w:rFonts w:ascii="Arial" w:eastAsia="Times New Roman" w:hAnsi="Arial" w:cs="Arial"/>
          <w:b/>
          <w:bCs/>
          <w:i/>
          <w:iCs/>
          <w:color w:val="666666"/>
          <w:sz w:val="20"/>
          <w:szCs w:val="20"/>
          <w:bdr w:val="none" w:sz="0" w:space="0" w:color="auto" w:frame="1"/>
          <w:lang w:eastAsia="ru-RU"/>
        </w:rPr>
        <w:br/>
      </w:r>
    </w:p>
    <w:p w:rsidR="00C361E9" w:rsidRPr="003B0C7D" w:rsidRDefault="003B0C7D">
      <w:pPr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</w:pPr>
      <w:r w:rsidRPr="003B0C7D">
        <w:rPr>
          <w:rStyle w:val="a7"/>
          <w:rFonts w:ascii="Tahoma" w:hAnsi="Tahoma" w:cs="Tahoma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Клещевой энцефалит</w:t>
      </w:r>
      <w:r w:rsidRPr="003B0C7D">
        <w:rPr>
          <w:rStyle w:val="apple-converted-space"/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 </w:t>
      </w:r>
      <w:r w:rsidRPr="003B0C7D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- вирусная инфекция, поражающая центральную и периферическую нервную систему. Тяжелые осложнения острой инфекции могут завершиться параличом и летальным исходом. В подавляющем числе случаев инфекция передается через укусы зараженных вирусом клещей, однако возможны случаи заражения людей пищевым путем, через некипяченое молоко инфицированных коз, овец, коров, а также контактным путем при заносе инфекции с рук на слизистые оболочки при раздавливании клеща.</w:t>
      </w:r>
    </w:p>
    <w:p w:rsidR="001C245B" w:rsidRDefault="00D43F36" w:rsidP="000E7E0D">
      <w:pPr>
        <w:spacing w:after="0" w:line="300" w:lineRule="atLeast"/>
        <w:textAlignment w:val="baseline"/>
        <w:rPr>
          <w:rFonts w:ascii="Tahoma" w:hAnsi="Tahoma" w:cs="Tahoma"/>
          <w:color w:val="333333"/>
          <w:sz w:val="20"/>
          <w:szCs w:val="20"/>
        </w:rPr>
      </w:pPr>
      <w:r w:rsidRPr="003B0C7D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- Вероятность очень большая. Как отмечают специалисты, сегодня почти вся территория края заражена энцефалитным клещом. Сегодня в зоне риска – практически каждый из нас. Клеща можно встретить за городом, на даче, в лесу, «заполучить» его с букетом полевых цветов. Клещ может «приехать» в дом на шерсти собаки или кошки. Если рядом с вами лес, то опасность возрастает в разы. Кстати, говорят, что энцефалитный клещ чувствует человека уже на расстоянии</w:t>
      </w:r>
      <w:r w:rsidRPr="003B0C7D">
        <w:rPr>
          <w:rStyle w:val="apple-converted-space"/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 </w:t>
      </w:r>
      <w:hyperlink r:id="rId6" w:tgtFrame="_blank" w:history="1">
        <w:r w:rsidRPr="003B0C7D">
          <w:rPr>
            <w:rStyle w:val="a3"/>
            <w:rFonts w:ascii="Tahoma" w:hAnsi="Tahoma" w:cs="Tahoma"/>
            <w:color w:val="000000" w:themeColor="text1"/>
            <w:sz w:val="20"/>
            <w:szCs w:val="20"/>
            <w:shd w:val="clear" w:color="auto" w:fill="FFFFFF"/>
          </w:rPr>
          <w:t>10 метров</w:t>
        </w:r>
      </w:hyperlink>
      <w:r w:rsidRPr="003B0C7D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, и скапливаются они там, где чаще всего проходит человек: у дороги, на полянке, в невысоких кустах.</w:t>
      </w:r>
      <w:r w:rsidRPr="003B0C7D">
        <w:rPr>
          <w:rStyle w:val="apple-converted-space"/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 </w:t>
      </w:r>
      <w:r w:rsidRPr="003B0C7D">
        <w:rPr>
          <w:rFonts w:ascii="Tahoma" w:hAnsi="Tahoma" w:cs="Tahoma"/>
          <w:color w:val="000000" w:themeColor="text1"/>
          <w:sz w:val="20"/>
          <w:szCs w:val="20"/>
        </w:rPr>
        <w:br/>
      </w:r>
    </w:p>
    <w:p w:rsidR="000E7E0D" w:rsidRPr="00C361E9" w:rsidRDefault="00D43F36" w:rsidP="0030582C">
      <w:pPr>
        <w:spacing w:after="0" w:line="240" w:lineRule="auto"/>
        <w:textAlignment w:val="baseline"/>
        <w:rPr>
          <w:rFonts w:ascii="Arial" w:eastAsia="Times New Roman" w:hAnsi="Arial" w:cs="Arial"/>
          <w:i/>
          <w:color w:val="000000" w:themeColor="text1"/>
          <w:sz w:val="20"/>
          <w:szCs w:val="20"/>
          <w:u w:val="single"/>
          <w:lang w:eastAsia="ru-RU"/>
        </w:rPr>
      </w:pP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lastRenderedPageBreak/>
        <w:t>Так что советую вам и всей вашей семье защитить себя – прививкой от клещевого энцефалита и дополнительно - страховкой на случай укуса. Не считаете необходимым прививаться? Тогда заручитесь страховой поддержкой. Ждем вас в офисе</w:t>
      </w:r>
      <w:r w:rsidR="001C245B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</w:t>
      </w:r>
      <w:r w:rsidR="000E7E0D" w:rsidRPr="000E7E0D">
        <w:rPr>
          <w:rFonts w:ascii="Arial" w:eastAsia="Times New Roman" w:hAnsi="Arial" w:cs="Arial"/>
          <w:i/>
          <w:color w:val="000000" w:themeColor="text1"/>
          <w:sz w:val="20"/>
          <w:szCs w:val="20"/>
          <w:u w:val="single"/>
          <w:lang w:eastAsia="ru-RU"/>
        </w:rPr>
        <w:t xml:space="preserve">Немецкий национальный район </w:t>
      </w:r>
      <w:proofErr w:type="spellStart"/>
      <w:r w:rsidR="001C245B">
        <w:rPr>
          <w:rFonts w:ascii="Arial" w:eastAsia="Times New Roman" w:hAnsi="Arial" w:cs="Arial"/>
          <w:i/>
          <w:color w:val="000000" w:themeColor="text1"/>
          <w:sz w:val="20"/>
          <w:szCs w:val="20"/>
          <w:u w:val="single"/>
          <w:lang w:eastAsia="ru-RU"/>
        </w:rPr>
        <w:t>с</w:t>
      </w:r>
      <w:proofErr w:type="gramStart"/>
      <w:r w:rsidR="000E7E0D" w:rsidRPr="000E7E0D">
        <w:rPr>
          <w:rFonts w:ascii="Arial" w:eastAsia="Times New Roman" w:hAnsi="Arial" w:cs="Arial"/>
          <w:i/>
          <w:color w:val="000000" w:themeColor="text1"/>
          <w:sz w:val="20"/>
          <w:szCs w:val="20"/>
          <w:u w:val="single"/>
          <w:lang w:eastAsia="ru-RU"/>
        </w:rPr>
        <w:t>.Г</w:t>
      </w:r>
      <w:proofErr w:type="gramEnd"/>
      <w:r w:rsidR="000E7E0D" w:rsidRPr="000E7E0D">
        <w:rPr>
          <w:rFonts w:ascii="Arial" w:eastAsia="Times New Roman" w:hAnsi="Arial" w:cs="Arial"/>
          <w:i/>
          <w:color w:val="000000" w:themeColor="text1"/>
          <w:sz w:val="20"/>
          <w:szCs w:val="20"/>
          <w:u w:val="single"/>
          <w:lang w:eastAsia="ru-RU"/>
        </w:rPr>
        <w:t>альбштадт</w:t>
      </w:r>
      <w:proofErr w:type="spellEnd"/>
      <w:r w:rsidR="001C245B">
        <w:rPr>
          <w:rFonts w:ascii="Arial" w:eastAsia="Times New Roman" w:hAnsi="Arial" w:cs="Arial"/>
          <w:i/>
          <w:color w:val="000000" w:themeColor="text1"/>
          <w:sz w:val="20"/>
          <w:szCs w:val="20"/>
          <w:u w:val="single"/>
          <w:lang w:eastAsia="ru-RU"/>
        </w:rPr>
        <w:t xml:space="preserve"> </w:t>
      </w:r>
      <w:r w:rsidR="000E7E0D" w:rsidRPr="000E7E0D">
        <w:rPr>
          <w:rFonts w:ascii="Arial" w:eastAsia="Times New Roman" w:hAnsi="Arial" w:cs="Arial"/>
          <w:i/>
          <w:color w:val="000000" w:themeColor="text1"/>
          <w:sz w:val="20"/>
          <w:szCs w:val="20"/>
          <w:u w:val="single"/>
          <w:lang w:eastAsia="ru-RU"/>
        </w:rPr>
        <w:t>ул.Тракторная 33(Поликлиника каб№9) Медицинское страхование</w:t>
      </w:r>
      <w:r w:rsidR="0030582C">
        <w:rPr>
          <w:rFonts w:ascii="Arial" w:eastAsia="Times New Roman" w:hAnsi="Arial" w:cs="Arial"/>
          <w:i/>
          <w:color w:val="000000" w:themeColor="text1"/>
          <w:sz w:val="20"/>
          <w:szCs w:val="20"/>
          <w:u w:val="single"/>
          <w:lang w:eastAsia="ru-RU"/>
        </w:rPr>
        <w:t xml:space="preserve"> </w:t>
      </w:r>
      <w:r w:rsidR="0030582C" w:rsidRPr="0030582C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ru-RU"/>
        </w:rPr>
        <w:t>тел. 22-3-52</w:t>
      </w:r>
    </w:p>
    <w:p w:rsidR="000E7E0D" w:rsidRPr="000E7E0D" w:rsidRDefault="000E7E0D" w:rsidP="0030582C">
      <w:pPr>
        <w:spacing w:line="240" w:lineRule="auto"/>
        <w:rPr>
          <w:rFonts w:ascii="Tahoma" w:hAnsi="Tahoma" w:cs="Tahoma"/>
          <w:i/>
          <w:color w:val="333333"/>
          <w:sz w:val="20"/>
          <w:szCs w:val="20"/>
          <w:u w:val="single"/>
          <w:shd w:val="clear" w:color="auto" w:fill="FFFFFF"/>
        </w:rPr>
      </w:pPr>
    </w:p>
    <w:p w:rsidR="00D43F36" w:rsidRPr="000E7E0D" w:rsidRDefault="00D43F36" w:rsidP="0030582C">
      <w:pPr>
        <w:spacing w:line="240" w:lineRule="auto"/>
        <w:rPr>
          <w:rStyle w:val="apple-converted-space"/>
          <w:rFonts w:ascii="Tahoma" w:hAnsi="Tahoma" w:cs="Tahoma"/>
          <w:color w:val="000000" w:themeColor="text1"/>
          <w:sz w:val="20"/>
          <w:szCs w:val="20"/>
          <w:u w:val="single"/>
          <w:shd w:val="clear" w:color="auto" w:fill="FFFFFF"/>
        </w:rPr>
      </w:pPr>
      <w:r>
        <w:rPr>
          <w:rStyle w:val="apple-converted-space"/>
          <w:rFonts w:ascii="Tahoma" w:hAnsi="Tahoma" w:cs="Tahoma"/>
          <w:color w:val="333333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Клещи обитают почти повсеместно, клещевой энцефалит распространен во многих регионах России. Традиционно – это Дальний Восток, Сибирь, в том числе Алтай, Саяны, Урал. Случаи заражения клещевым энцефалитом регист</w:t>
      </w:r>
      <w:r w:rsidR="000E7E0D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рируются в средней полосе Росси. 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Все, кто живет на территориях с высоким риском заражения, должен прививаться против клещевого энцефалита. </w:t>
      </w:r>
      <w:r w:rsidRPr="000E7E0D">
        <w:rPr>
          <w:rFonts w:ascii="Tahoma" w:hAnsi="Tahoma" w:cs="Tahoma"/>
          <w:color w:val="000000" w:themeColor="text1"/>
          <w:sz w:val="20"/>
          <w:szCs w:val="20"/>
          <w:u w:val="single"/>
          <w:shd w:val="clear" w:color="auto" w:fill="FFFFFF"/>
        </w:rPr>
        <w:t>Это самое эффективное</w:t>
      </w:r>
      <w:r w:rsidRPr="000E7E0D">
        <w:rPr>
          <w:rStyle w:val="apple-converted-space"/>
          <w:rFonts w:ascii="Tahoma" w:hAnsi="Tahoma" w:cs="Tahoma"/>
          <w:color w:val="000000" w:themeColor="text1"/>
          <w:sz w:val="20"/>
          <w:szCs w:val="20"/>
          <w:u w:val="single"/>
          <w:shd w:val="clear" w:color="auto" w:fill="FFFFFF"/>
        </w:rPr>
        <w:t> </w:t>
      </w:r>
      <w:hyperlink r:id="rId7" w:tgtFrame="_blank" w:history="1">
        <w:r w:rsidRPr="000E7E0D">
          <w:rPr>
            <w:rStyle w:val="a3"/>
            <w:rFonts w:ascii="Tahoma" w:hAnsi="Tahoma" w:cs="Tahoma"/>
            <w:color w:val="000000" w:themeColor="text1"/>
            <w:sz w:val="20"/>
            <w:szCs w:val="20"/>
            <w:shd w:val="clear" w:color="auto" w:fill="FFFFFF"/>
          </w:rPr>
          <w:t>средство</w:t>
        </w:r>
      </w:hyperlink>
      <w:r w:rsidRPr="000E7E0D">
        <w:rPr>
          <w:rStyle w:val="apple-converted-space"/>
          <w:rFonts w:ascii="Tahoma" w:hAnsi="Tahoma" w:cs="Tahoma"/>
          <w:color w:val="000000" w:themeColor="text1"/>
          <w:sz w:val="20"/>
          <w:szCs w:val="20"/>
          <w:u w:val="single"/>
          <w:shd w:val="clear" w:color="auto" w:fill="FFFFFF"/>
        </w:rPr>
        <w:t> </w:t>
      </w:r>
      <w:r w:rsidRPr="000E7E0D">
        <w:rPr>
          <w:rFonts w:ascii="Tahoma" w:hAnsi="Tahoma" w:cs="Tahoma"/>
          <w:color w:val="000000" w:themeColor="text1"/>
          <w:sz w:val="20"/>
          <w:szCs w:val="20"/>
          <w:u w:val="single"/>
          <w:shd w:val="clear" w:color="auto" w:fill="FFFFFF"/>
        </w:rPr>
        <w:t>защиты сегодня.</w:t>
      </w:r>
      <w:r w:rsidRPr="000E7E0D">
        <w:rPr>
          <w:rStyle w:val="apple-converted-space"/>
          <w:rFonts w:ascii="Tahoma" w:hAnsi="Tahoma" w:cs="Tahoma"/>
          <w:color w:val="000000" w:themeColor="text1"/>
          <w:sz w:val="20"/>
          <w:szCs w:val="20"/>
          <w:u w:val="single"/>
          <w:shd w:val="clear" w:color="auto" w:fill="FFFFFF"/>
        </w:rPr>
        <w:t> </w:t>
      </w:r>
    </w:p>
    <w:p w:rsidR="00D43F36" w:rsidRDefault="00D43F36" w:rsidP="0030582C">
      <w:pPr>
        <w:spacing w:line="240" w:lineRule="auto"/>
        <w:rPr>
          <w:rStyle w:val="apple-converted-space"/>
          <w:rFonts w:ascii="Tahoma" w:hAnsi="Tahoma" w:cs="Tahoma"/>
          <w:color w:val="333333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- Все вакцины от энцефалита дают примерно одинаковый эффект защиты. Какая вакцина более всего вам</w:t>
      </w:r>
      <w:r w:rsidR="000E7E0D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подходит, объяснят специалисты.</w:t>
      </w:r>
    </w:p>
    <w:p w:rsidR="00D43F36" w:rsidRDefault="000E7E0D" w:rsidP="0030582C">
      <w:pPr>
        <w:spacing w:line="240" w:lineRule="auto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«АСКО-МЕД»</w:t>
      </w:r>
      <w:r w:rsidR="00D43F36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предлагает программы страхования от клещевого </w:t>
      </w:r>
      <w:proofErr w:type="gramStart"/>
      <w:r w:rsidR="00D43F36">
        <w:rPr>
          <w:rFonts w:ascii="Tahoma" w:hAnsi="Tahoma" w:cs="Tahoma"/>
          <w:color w:val="333333"/>
          <w:sz w:val="20"/>
          <w:szCs w:val="20"/>
          <w:shd w:val="clear" w:color="auto" w:fill="FFFFFF"/>
        </w:rPr>
        <w:t>энцефалита</w:t>
      </w:r>
      <w:proofErr w:type="gramEnd"/>
      <w:r w:rsidR="00D43F36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как для физических, так и для юридических лиц. Вы можете 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прийти</w:t>
      </w:r>
      <w:r w:rsidR="00D43F36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в наш офис и оформить полис на себя, на членов своей семьи. А есть вариант для работодателей: застраховать от клещевого энцефалита всех сотрудников. Наши специалисты приедут в организацию и заключат договор страхования. Если вы выбираете программу, в которую входит вакцинация, мы организуем прививочную кампанию непосредственно на предприятии. Прививки делают лицензированные медработники. Вакцина – на выбор. В зависимости вакцины, стоимость полиса - от 350 до 800 рублей. Страховая сумма – в 100 раз выше. От 35 до 80 тысяч рублей, соответственно.</w:t>
      </w:r>
    </w:p>
    <w:p w:rsidR="00D43F36" w:rsidRDefault="00D43F36" w:rsidP="0030582C">
      <w:pPr>
        <w:spacing w:line="240" w:lineRule="auto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В крае ежегодно прививается от 50 до 60 тысяч человек. При правильной схеме иммунизации вакцины против клещевого энцефалита эффективны. Вакцинация (ревакцинация) должна заканчиваться не позднее</w:t>
      </w:r>
      <w:r w:rsidR="00F84FC4">
        <w:rPr>
          <w:rFonts w:ascii="Tahoma" w:hAnsi="Tahoma" w:cs="Tahoma"/>
          <w:color w:val="333333"/>
          <w:sz w:val="20"/>
          <w:szCs w:val="20"/>
          <w:shd w:val="clear" w:color="auto" w:fill="FFFFFF"/>
        </w:rPr>
        <w:t>,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чем за 2 недели до посещения очага. Курс иммунизации зависит от используемой вакцины. Состоит из двух (трех) прививок с интервалом в 1-7 месяцев, далее однократно весной (через 9-12 месяцев), обязательна первая ревакцинация и отдаленные ревакцинации с интервалом в 3 года. Оптимальная схема иммунизации</w:t>
      </w:r>
      <w:r w:rsidR="00F84FC4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: проведение курса вакцинации (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первая и вторая прививка с интервалом 5-7 месяцев) и третья ( ревакцинация</w:t>
      </w:r>
      <w:proofErr w:type="gramStart"/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)-</w:t>
      </w:r>
      <w:proofErr w:type="gramEnd"/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через 9-12 месяцев перед началом эпидемического сезона .</w:t>
      </w:r>
    </w:p>
    <w:p w:rsidR="0030582C" w:rsidRDefault="00D43F36" w:rsidP="0030582C">
      <w:pPr>
        <w:spacing w:line="240" w:lineRule="auto"/>
        <w:rPr>
          <w:rStyle w:val="apple-converted-space"/>
          <w:rFonts w:ascii="Tahoma" w:hAnsi="Tahoma" w:cs="Tahoma"/>
          <w:color w:val="333333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Вакцинация против клещевого энцефалита детям проводится с 3-х лет при использовании </w:t>
      </w:r>
      <w:proofErr w:type="spellStart"/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Культуральной</w:t>
      </w:r>
      <w:proofErr w:type="spellEnd"/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очищенной концентрированной вакцины, производства России. Курс 2 дозы по</w:t>
      </w:r>
      <w:r>
        <w:rPr>
          <w:rStyle w:val="apple-converted-space"/>
          <w:rFonts w:ascii="Tahoma" w:hAnsi="Tahoma" w:cs="Tahoma"/>
          <w:color w:val="333333"/>
          <w:sz w:val="20"/>
          <w:szCs w:val="20"/>
          <w:shd w:val="clear" w:color="auto" w:fill="FFFFFF"/>
        </w:rPr>
        <w:t> </w:t>
      </w:r>
      <w:hyperlink r:id="rId8" w:tgtFrame="_blank" w:history="1">
        <w:r>
          <w:rPr>
            <w:rStyle w:val="a3"/>
            <w:rFonts w:ascii="Tahoma" w:hAnsi="Tahoma" w:cs="Tahoma"/>
            <w:color w:val="666666"/>
            <w:sz w:val="20"/>
            <w:szCs w:val="20"/>
            <w:shd w:val="clear" w:color="auto" w:fill="FFFFFF"/>
          </w:rPr>
          <w:t>0,5</w:t>
        </w:r>
      </w:hyperlink>
      <w:r>
        <w:rPr>
          <w:rStyle w:val="apple-converted-space"/>
          <w:rFonts w:ascii="Tahoma" w:hAnsi="Tahoma" w:cs="Tahoma"/>
          <w:color w:val="333333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мл</w:t>
      </w:r>
      <w:proofErr w:type="gramStart"/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.о</w:t>
      </w:r>
      <w:proofErr w:type="gramEnd"/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сенью и весной с интервалом 5-7 месяцев( допустимый минимальный интервал 2 месяца). Первая ревакцинация через один год, затем - каждые 3 года.</w:t>
      </w:r>
      <w:r>
        <w:rPr>
          <w:rFonts w:ascii="Tahoma" w:hAnsi="Tahoma" w:cs="Tahoma"/>
          <w:color w:val="333333"/>
          <w:sz w:val="20"/>
          <w:szCs w:val="20"/>
        </w:rPr>
        <w:br/>
      </w:r>
    </w:p>
    <w:p w:rsidR="00F84FC4" w:rsidRPr="00C361E9" w:rsidRDefault="00D43F36" w:rsidP="0030582C">
      <w:pPr>
        <w:spacing w:line="240" w:lineRule="auto"/>
        <w:rPr>
          <w:rFonts w:ascii="Arial" w:eastAsia="Times New Roman" w:hAnsi="Arial" w:cs="Arial"/>
          <w:i/>
          <w:color w:val="000000" w:themeColor="text1"/>
          <w:sz w:val="20"/>
          <w:szCs w:val="20"/>
          <w:u w:val="single"/>
          <w:lang w:eastAsia="ru-RU"/>
        </w:rPr>
      </w:pPr>
      <w:r>
        <w:rPr>
          <w:rStyle w:val="apple-converted-space"/>
          <w:rFonts w:ascii="Tahoma" w:hAnsi="Tahoma" w:cs="Tahoma"/>
          <w:color w:val="333333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Чтобы оформить страховку от клещевого энцефалита, вам нужно обратиться в офис </w:t>
      </w:r>
      <w:r w:rsidR="00F84FC4" w:rsidRPr="000E7E0D">
        <w:rPr>
          <w:rFonts w:ascii="Arial" w:eastAsia="Times New Roman" w:hAnsi="Arial" w:cs="Arial"/>
          <w:i/>
          <w:color w:val="000000" w:themeColor="text1"/>
          <w:sz w:val="20"/>
          <w:szCs w:val="20"/>
          <w:u w:val="single"/>
          <w:lang w:eastAsia="ru-RU"/>
        </w:rPr>
        <w:t>Немецкий национальный район</w:t>
      </w:r>
      <w:r w:rsidR="001C245B">
        <w:rPr>
          <w:rFonts w:ascii="Arial" w:eastAsia="Times New Roman" w:hAnsi="Arial" w:cs="Arial"/>
          <w:i/>
          <w:color w:val="000000" w:themeColor="text1"/>
          <w:sz w:val="20"/>
          <w:szCs w:val="20"/>
          <w:u w:val="single"/>
          <w:lang w:eastAsia="ru-RU"/>
        </w:rPr>
        <w:t xml:space="preserve"> </w:t>
      </w:r>
      <w:proofErr w:type="spellStart"/>
      <w:r w:rsidR="001C245B">
        <w:rPr>
          <w:rFonts w:ascii="Arial" w:eastAsia="Times New Roman" w:hAnsi="Arial" w:cs="Arial"/>
          <w:i/>
          <w:color w:val="000000" w:themeColor="text1"/>
          <w:sz w:val="20"/>
          <w:szCs w:val="20"/>
          <w:u w:val="single"/>
          <w:lang w:eastAsia="ru-RU"/>
        </w:rPr>
        <w:t>с</w:t>
      </w:r>
      <w:proofErr w:type="gramStart"/>
      <w:r w:rsidR="00F84FC4" w:rsidRPr="000E7E0D">
        <w:rPr>
          <w:rFonts w:ascii="Arial" w:eastAsia="Times New Roman" w:hAnsi="Arial" w:cs="Arial"/>
          <w:i/>
          <w:color w:val="000000" w:themeColor="text1"/>
          <w:sz w:val="20"/>
          <w:szCs w:val="20"/>
          <w:u w:val="single"/>
          <w:lang w:eastAsia="ru-RU"/>
        </w:rPr>
        <w:t>.Г</w:t>
      </w:r>
      <w:proofErr w:type="gramEnd"/>
      <w:r w:rsidR="00F84FC4" w:rsidRPr="000E7E0D">
        <w:rPr>
          <w:rFonts w:ascii="Arial" w:eastAsia="Times New Roman" w:hAnsi="Arial" w:cs="Arial"/>
          <w:i/>
          <w:color w:val="000000" w:themeColor="text1"/>
          <w:sz w:val="20"/>
          <w:szCs w:val="20"/>
          <w:u w:val="single"/>
          <w:lang w:eastAsia="ru-RU"/>
        </w:rPr>
        <w:t>альбштадт</w:t>
      </w:r>
      <w:proofErr w:type="spellEnd"/>
      <w:r w:rsidR="001C245B">
        <w:rPr>
          <w:rFonts w:ascii="Arial" w:eastAsia="Times New Roman" w:hAnsi="Arial" w:cs="Arial"/>
          <w:i/>
          <w:color w:val="000000" w:themeColor="text1"/>
          <w:sz w:val="20"/>
          <w:szCs w:val="20"/>
          <w:u w:val="single"/>
          <w:lang w:eastAsia="ru-RU"/>
        </w:rPr>
        <w:t xml:space="preserve"> </w:t>
      </w:r>
      <w:r w:rsidR="00F84FC4" w:rsidRPr="000E7E0D">
        <w:rPr>
          <w:rFonts w:ascii="Arial" w:eastAsia="Times New Roman" w:hAnsi="Arial" w:cs="Arial"/>
          <w:i/>
          <w:color w:val="000000" w:themeColor="text1"/>
          <w:sz w:val="20"/>
          <w:szCs w:val="20"/>
          <w:u w:val="single"/>
          <w:lang w:eastAsia="ru-RU"/>
        </w:rPr>
        <w:t>ул.Тракторная 33(Поликлиника каб№9) Медицинское страхование</w:t>
      </w:r>
      <w:r w:rsidR="0030582C">
        <w:rPr>
          <w:rFonts w:ascii="Arial" w:eastAsia="Times New Roman" w:hAnsi="Arial" w:cs="Arial"/>
          <w:i/>
          <w:color w:val="000000" w:themeColor="text1"/>
          <w:sz w:val="20"/>
          <w:szCs w:val="20"/>
          <w:u w:val="single"/>
          <w:lang w:eastAsia="ru-RU"/>
        </w:rPr>
        <w:t xml:space="preserve"> </w:t>
      </w:r>
      <w:r w:rsidR="0030582C" w:rsidRPr="0030582C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ru-RU"/>
        </w:rPr>
        <w:t>тел. 22-3-52</w:t>
      </w:r>
    </w:p>
    <w:p w:rsidR="00F84FC4" w:rsidRPr="000E7E0D" w:rsidRDefault="00D43F36" w:rsidP="0030582C">
      <w:pPr>
        <w:spacing w:after="0" w:line="240" w:lineRule="auto"/>
        <w:textAlignment w:val="baseline"/>
        <w:rPr>
          <w:rFonts w:ascii="Arial" w:eastAsia="Times New Roman" w:hAnsi="Arial" w:cs="Arial"/>
          <w:i/>
          <w:color w:val="000000" w:themeColor="text1"/>
          <w:sz w:val="20"/>
          <w:szCs w:val="20"/>
          <w:u w:val="single"/>
          <w:lang w:eastAsia="ru-RU"/>
        </w:rPr>
      </w:pP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Мы работаем с 8.30 до </w:t>
      </w:r>
      <w:r w:rsidR="00F84FC4">
        <w:rPr>
          <w:rFonts w:ascii="Tahoma" w:hAnsi="Tahoma" w:cs="Tahoma"/>
          <w:color w:val="333333"/>
          <w:sz w:val="20"/>
          <w:szCs w:val="20"/>
          <w:shd w:val="clear" w:color="auto" w:fill="FFFFFF"/>
        </w:rPr>
        <w:t>15-00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часов, кроме субботы-воскресенья. </w:t>
      </w:r>
      <w:proofErr w:type="gramStart"/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Наш</w:t>
      </w:r>
      <w:proofErr w:type="gramEnd"/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тел. 2</w:t>
      </w:r>
      <w:r w:rsidR="00F84FC4">
        <w:rPr>
          <w:rFonts w:ascii="Tahoma" w:hAnsi="Tahoma" w:cs="Tahoma"/>
          <w:color w:val="333333"/>
          <w:sz w:val="20"/>
          <w:szCs w:val="20"/>
          <w:shd w:val="clear" w:color="auto" w:fill="FFFFFF"/>
        </w:rPr>
        <w:t>2-3-52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.</w:t>
      </w:r>
      <w:r>
        <w:rPr>
          <w:rStyle w:val="apple-converted-space"/>
          <w:rFonts w:ascii="Tahoma" w:hAnsi="Tahoma" w:cs="Tahoma"/>
          <w:color w:val="333333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Мы предлагаем различные программы страхования. В том числе, программа, включающая проведение прививки, а также без прививки: в</w:t>
      </w:r>
      <w:r>
        <w:rPr>
          <w:rStyle w:val="apple-converted-space"/>
          <w:rFonts w:ascii="Tahoma" w:hAnsi="Tahoma" w:cs="Tahoma"/>
          <w:color w:val="333333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этом случае вы страхуетесь только на случай укуса клеща.</w:t>
      </w:r>
      <w:r>
        <w:rPr>
          <w:rStyle w:val="apple-converted-space"/>
          <w:rFonts w:ascii="Tahoma" w:hAnsi="Tahoma" w:cs="Tahoma"/>
          <w:color w:val="333333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333333"/>
          <w:sz w:val="20"/>
          <w:szCs w:val="20"/>
        </w:rPr>
        <w:br/>
      </w:r>
      <w:r w:rsidR="00BF73B0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Если вы противник прививок, то милости просим к нам, в </w:t>
      </w:r>
      <w:r w:rsidR="00F84FC4" w:rsidRPr="000E7E0D">
        <w:rPr>
          <w:rFonts w:ascii="Arial" w:eastAsia="Times New Roman" w:hAnsi="Arial" w:cs="Arial"/>
          <w:i/>
          <w:color w:val="000000" w:themeColor="text1"/>
          <w:sz w:val="20"/>
          <w:szCs w:val="20"/>
          <w:u w:val="single"/>
          <w:lang w:eastAsia="ru-RU"/>
        </w:rPr>
        <w:t xml:space="preserve">Немецкий национальный район </w:t>
      </w:r>
    </w:p>
    <w:p w:rsidR="00F84FC4" w:rsidRPr="00C361E9" w:rsidRDefault="001C245B" w:rsidP="0030582C">
      <w:pPr>
        <w:spacing w:after="0" w:line="240" w:lineRule="auto"/>
        <w:textAlignment w:val="baseline"/>
        <w:rPr>
          <w:rFonts w:ascii="Arial" w:eastAsia="Times New Roman" w:hAnsi="Arial" w:cs="Arial"/>
          <w:i/>
          <w:color w:val="000000" w:themeColor="text1"/>
          <w:sz w:val="20"/>
          <w:szCs w:val="20"/>
          <w:u w:val="single"/>
          <w:lang w:eastAsia="ru-RU"/>
        </w:rPr>
      </w:pPr>
      <w:proofErr w:type="spellStart"/>
      <w:r>
        <w:rPr>
          <w:rFonts w:ascii="Arial" w:eastAsia="Times New Roman" w:hAnsi="Arial" w:cs="Arial"/>
          <w:i/>
          <w:color w:val="000000" w:themeColor="text1"/>
          <w:sz w:val="20"/>
          <w:szCs w:val="20"/>
          <w:u w:val="single"/>
          <w:lang w:eastAsia="ru-RU"/>
        </w:rPr>
        <w:t>с</w:t>
      </w:r>
      <w:proofErr w:type="gramStart"/>
      <w:r w:rsidR="00F84FC4" w:rsidRPr="000E7E0D">
        <w:rPr>
          <w:rFonts w:ascii="Arial" w:eastAsia="Times New Roman" w:hAnsi="Arial" w:cs="Arial"/>
          <w:i/>
          <w:color w:val="000000" w:themeColor="text1"/>
          <w:sz w:val="20"/>
          <w:szCs w:val="20"/>
          <w:u w:val="single"/>
          <w:lang w:eastAsia="ru-RU"/>
        </w:rPr>
        <w:t>.Г</w:t>
      </w:r>
      <w:proofErr w:type="gramEnd"/>
      <w:r w:rsidR="00F84FC4" w:rsidRPr="000E7E0D">
        <w:rPr>
          <w:rFonts w:ascii="Arial" w:eastAsia="Times New Roman" w:hAnsi="Arial" w:cs="Arial"/>
          <w:i/>
          <w:color w:val="000000" w:themeColor="text1"/>
          <w:sz w:val="20"/>
          <w:szCs w:val="20"/>
          <w:u w:val="single"/>
          <w:lang w:eastAsia="ru-RU"/>
        </w:rPr>
        <w:t>альбштадтул.Тракторная</w:t>
      </w:r>
      <w:proofErr w:type="spellEnd"/>
      <w:r w:rsidR="00F84FC4" w:rsidRPr="000E7E0D">
        <w:rPr>
          <w:rFonts w:ascii="Arial" w:eastAsia="Times New Roman" w:hAnsi="Arial" w:cs="Arial"/>
          <w:i/>
          <w:color w:val="000000" w:themeColor="text1"/>
          <w:sz w:val="20"/>
          <w:szCs w:val="20"/>
          <w:u w:val="single"/>
          <w:lang w:eastAsia="ru-RU"/>
        </w:rPr>
        <w:t xml:space="preserve"> 33(Поликлиника каб№9) Медицинское страхование</w:t>
      </w:r>
      <w:r w:rsidR="0030582C">
        <w:rPr>
          <w:rFonts w:ascii="Arial" w:eastAsia="Times New Roman" w:hAnsi="Arial" w:cs="Arial"/>
          <w:i/>
          <w:color w:val="000000" w:themeColor="text1"/>
          <w:sz w:val="20"/>
          <w:szCs w:val="20"/>
          <w:u w:val="single"/>
          <w:lang w:eastAsia="ru-RU"/>
        </w:rPr>
        <w:t xml:space="preserve"> </w:t>
      </w:r>
      <w:r w:rsidR="0030582C" w:rsidRPr="0030582C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ru-RU"/>
        </w:rPr>
        <w:t>тел. 22-3-52</w:t>
      </w:r>
    </w:p>
    <w:p w:rsidR="00BF73B0" w:rsidRDefault="00BF73B0" w:rsidP="0030582C">
      <w:pPr>
        <w:spacing w:line="240" w:lineRule="auto"/>
      </w:pP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- за страховкой от кл</w:t>
      </w:r>
      <w:r w:rsidR="00F84FC4">
        <w:rPr>
          <w:rFonts w:ascii="Tahoma" w:hAnsi="Tahoma" w:cs="Tahoma"/>
          <w:color w:val="333333"/>
          <w:sz w:val="20"/>
          <w:szCs w:val="20"/>
          <w:shd w:val="clear" w:color="auto" w:fill="FFFFFF"/>
        </w:rPr>
        <w:t>ещевого энцефалита. Всего за 250-350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рублей вы сможете обезопасить себя на случай встречи с клещом, зараженным вирусом энцефалита. При этом страховая сумма – в 100 раз выше! То есть, купив полис за</w:t>
      </w:r>
      <w:r w:rsidR="00F84FC4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250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рублей, при наступлении страхового случая вы можете рассчитывать на комплекс медицинских услуг ценой 10 тысяч рублей. В том числе, - введение дорогостоящего иммуноглобулина, который не даст развиться болезни.</w:t>
      </w:r>
      <w:r>
        <w:rPr>
          <w:rStyle w:val="apple-converted-space"/>
          <w:rFonts w:ascii="Tahoma" w:hAnsi="Tahoma" w:cs="Tahoma"/>
          <w:color w:val="333333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333333"/>
          <w:sz w:val="20"/>
          <w:szCs w:val="20"/>
        </w:rPr>
        <w:br/>
      </w:r>
    </w:p>
    <w:p w:rsidR="0030582C" w:rsidRDefault="0030582C" w:rsidP="003E3F94">
      <w:pPr>
        <w:pStyle w:val="1"/>
        <w:rPr>
          <w:rFonts w:ascii="Verdana" w:hAnsi="Verdana"/>
          <w:color w:val="000000"/>
          <w:sz w:val="18"/>
          <w:szCs w:val="18"/>
        </w:rPr>
      </w:pPr>
      <w:bookmarkStart w:id="0" w:name="_GoBack"/>
      <w:bookmarkEnd w:id="0"/>
    </w:p>
    <w:p w:rsidR="0030582C" w:rsidRDefault="0030582C" w:rsidP="003E3F94">
      <w:pPr>
        <w:pStyle w:val="1"/>
        <w:rPr>
          <w:rFonts w:ascii="Verdana" w:hAnsi="Verdana"/>
          <w:color w:val="000000"/>
          <w:sz w:val="18"/>
          <w:szCs w:val="18"/>
        </w:rPr>
      </w:pPr>
    </w:p>
    <w:p w:rsidR="003E3F94" w:rsidRDefault="00A43848" w:rsidP="003E3F94">
      <w:pPr>
        <w:pStyle w:val="1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О.: Прививка от клещевого энцефалита (как и любая другая) нужна для того, чтобы обучить иммунную систему определять вирус и бороться с ним. В процессе вакцинации появляются антитела (иммуноглобулины), в случае встречи их с вирусом они его уничтожат.</w:t>
      </w:r>
      <w:r>
        <w:rPr>
          <w:rFonts w:ascii="Verdana" w:hAnsi="Verdana"/>
          <w:color w:val="000000"/>
          <w:sz w:val="18"/>
          <w:szCs w:val="18"/>
        </w:rPr>
        <w:br/>
      </w:r>
      <w:proofErr w:type="spellStart"/>
      <w:r w:rsidR="003E3F94">
        <w:rPr>
          <w:rFonts w:ascii="Verdana" w:hAnsi="Verdana"/>
          <w:color w:val="000000"/>
          <w:sz w:val="27"/>
          <w:szCs w:val="27"/>
        </w:rPr>
        <w:t>ЭнцеВир</w:t>
      </w:r>
      <w:proofErr w:type="spellEnd"/>
      <w:r w:rsidR="003E3F94">
        <w:rPr>
          <w:rFonts w:ascii="Verdana" w:hAnsi="Verdana"/>
          <w:color w:val="000000"/>
          <w:sz w:val="27"/>
          <w:szCs w:val="27"/>
        </w:rPr>
        <w:t xml:space="preserve"> (</w:t>
      </w:r>
      <w:proofErr w:type="spellStart"/>
      <w:r w:rsidR="003E3F94">
        <w:rPr>
          <w:rFonts w:ascii="Verdana" w:hAnsi="Verdana"/>
          <w:color w:val="000000"/>
          <w:sz w:val="27"/>
          <w:szCs w:val="27"/>
        </w:rPr>
        <w:t>EnceVir</w:t>
      </w:r>
      <w:proofErr w:type="spellEnd"/>
      <w:r w:rsidR="003E3F94">
        <w:rPr>
          <w:rFonts w:ascii="Verdana" w:hAnsi="Verdana"/>
          <w:color w:val="000000"/>
          <w:sz w:val="27"/>
          <w:szCs w:val="27"/>
        </w:rPr>
        <w:t>)</w:t>
      </w:r>
    </w:p>
    <w:p w:rsidR="003E3F94" w:rsidRDefault="003E3F94" w:rsidP="003E3F94">
      <w:pPr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noProof/>
          <w:color w:val="000000"/>
          <w:sz w:val="27"/>
          <w:szCs w:val="27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571875" cy="1752600"/>
            <wp:effectExtent l="0" t="0" r="9525" b="0"/>
            <wp:wrapSquare wrapText="bothSides"/>
            <wp:docPr id="2" name="Рисунок 2" descr="ЭнцеВир (EnceVi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ЭнцеВир (EnceVir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E3F94" w:rsidRDefault="003E3F94" w:rsidP="003E3F94">
      <w:pPr>
        <w:rPr>
          <w:rFonts w:ascii="Verdana" w:hAnsi="Verdana"/>
          <w:b/>
          <w:bCs/>
          <w:color w:val="000000"/>
          <w:sz w:val="18"/>
          <w:szCs w:val="18"/>
        </w:rPr>
      </w:pPr>
    </w:p>
    <w:p w:rsidR="003E3F94" w:rsidRDefault="003E3F94" w:rsidP="003E3F94">
      <w:pPr>
        <w:rPr>
          <w:rFonts w:ascii="Verdana" w:hAnsi="Verdana"/>
          <w:b/>
          <w:bCs/>
          <w:color w:val="000000"/>
          <w:sz w:val="18"/>
          <w:szCs w:val="18"/>
        </w:rPr>
      </w:pPr>
    </w:p>
    <w:p w:rsidR="003E3F94" w:rsidRDefault="003E3F94" w:rsidP="003E3F94">
      <w:pPr>
        <w:rPr>
          <w:rFonts w:ascii="Verdana" w:hAnsi="Verdana"/>
          <w:b/>
          <w:bCs/>
          <w:color w:val="000000"/>
          <w:sz w:val="18"/>
          <w:szCs w:val="18"/>
        </w:rPr>
      </w:pPr>
    </w:p>
    <w:p w:rsidR="003E3F94" w:rsidRDefault="003E3F94" w:rsidP="003E3F94">
      <w:pPr>
        <w:rPr>
          <w:rFonts w:ascii="Verdana" w:hAnsi="Verdana"/>
          <w:b/>
          <w:bCs/>
          <w:color w:val="000000"/>
          <w:sz w:val="18"/>
          <w:szCs w:val="18"/>
        </w:rPr>
      </w:pPr>
    </w:p>
    <w:p w:rsidR="003E3F94" w:rsidRDefault="003E3F94" w:rsidP="003E3F94">
      <w:pPr>
        <w:rPr>
          <w:rFonts w:ascii="Verdana" w:hAnsi="Verdana"/>
          <w:b/>
          <w:bCs/>
          <w:color w:val="000000"/>
          <w:sz w:val="18"/>
          <w:szCs w:val="18"/>
        </w:rPr>
      </w:pPr>
    </w:p>
    <w:p w:rsidR="00B56662" w:rsidRDefault="003E3F94" w:rsidP="003E3F94">
      <w:pPr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b/>
          <w:bCs/>
          <w:color w:val="000000"/>
          <w:sz w:val="18"/>
          <w:szCs w:val="18"/>
        </w:rPr>
        <w:t>Форма выпуска, состав и упаковка</w:t>
      </w:r>
      <w:r>
        <w:rPr>
          <w:rFonts w:ascii="Verdana" w:hAnsi="Verdana"/>
          <w:color w:val="000000"/>
          <w:sz w:val="18"/>
          <w:szCs w:val="18"/>
        </w:rPr>
        <w:br/>
        <w:t>Очищенная концентрированная стерильная сорбированная наалюминия гидроксиде взвесь инактивированного формалином вируса клещевого энцефалита, полученного путем репродукции его во взвешенной первичной культуре клеток куриных эмбрионов. Содержание белка куриного эмбриона — не более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hyperlink r:id="rId10" w:tgtFrame="_blank" w:history="1">
        <w:r>
          <w:rPr>
            <w:rStyle w:val="a3"/>
            <w:rFonts w:ascii="Verdana" w:hAnsi="Verdana"/>
            <w:color w:val="000000"/>
            <w:sz w:val="18"/>
            <w:szCs w:val="18"/>
          </w:rPr>
          <w:t>0,5</w:t>
        </w:r>
      </w:hyperlink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мкг; альбумина человеческого донорского — не более 250 мкг, геля алюминия гидроксида — от 0,</w:t>
      </w:r>
      <w:hyperlink r:id="rId11" w:tgtFrame="_blank" w:history="1">
        <w:r>
          <w:rPr>
            <w:rStyle w:val="a3"/>
            <w:rFonts w:ascii="Verdana" w:hAnsi="Verdana"/>
            <w:color w:val="000000"/>
            <w:sz w:val="18"/>
            <w:szCs w:val="18"/>
          </w:rPr>
          <w:t>3 до 0</w:t>
        </w:r>
      </w:hyperlink>
      <w:r>
        <w:rPr>
          <w:rFonts w:ascii="Verdana" w:hAnsi="Verdana"/>
          <w:color w:val="000000"/>
          <w:sz w:val="18"/>
          <w:szCs w:val="18"/>
        </w:rPr>
        <w:t>,5 мг. Не содержит антибиотиков, формальдегида и консервантов.</w:t>
      </w:r>
      <w:r>
        <w:rPr>
          <w:rFonts w:ascii="Verdana" w:hAnsi="Verdana"/>
          <w:color w:val="000000"/>
          <w:sz w:val="18"/>
          <w:szCs w:val="18"/>
        </w:rPr>
        <w:br/>
        <w:t>В ампулах по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0,5 мл (1 доза), в картонной пачке 10 шт.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b/>
          <w:bCs/>
          <w:color w:val="000000"/>
          <w:sz w:val="18"/>
          <w:szCs w:val="18"/>
        </w:rPr>
        <w:t>Фармакологическое действие</w:t>
      </w:r>
      <w:r>
        <w:rPr>
          <w:rFonts w:ascii="Verdana" w:hAnsi="Verdana"/>
          <w:color w:val="000000"/>
          <w:sz w:val="18"/>
          <w:szCs w:val="18"/>
        </w:rPr>
        <w:br/>
        <w:t xml:space="preserve">Вакцина для профилактики клещевого энцефалита, полученная путем репродукции вируса клещевого энцефалита во взвешенной первичной культуре клеток куриных эмбрионов (с последующей его очисткой, </w:t>
      </w:r>
      <w:proofErr w:type="spellStart"/>
      <w:r>
        <w:rPr>
          <w:rFonts w:ascii="Verdana" w:hAnsi="Verdana"/>
          <w:color w:val="000000"/>
          <w:sz w:val="18"/>
          <w:szCs w:val="18"/>
        </w:rPr>
        <w:t>инактивацией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формалином и адсорбцией </w:t>
      </w:r>
      <w:proofErr w:type="gramStart"/>
      <w:r>
        <w:rPr>
          <w:rFonts w:ascii="Verdana" w:hAnsi="Verdana"/>
          <w:color w:val="000000"/>
          <w:sz w:val="18"/>
          <w:szCs w:val="18"/>
        </w:rPr>
        <w:t>на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алюминия гидроксиде).</w:t>
      </w:r>
      <w:r>
        <w:rPr>
          <w:rFonts w:ascii="Verdana" w:hAnsi="Verdana"/>
          <w:color w:val="000000"/>
          <w:sz w:val="18"/>
          <w:szCs w:val="18"/>
        </w:rPr>
        <w:br/>
        <w:t>Стимулирует выработку клеточного и гуморального иммунитета к вирусу клещевого энцефалита.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b/>
          <w:bCs/>
          <w:color w:val="000000"/>
          <w:sz w:val="18"/>
          <w:szCs w:val="18"/>
        </w:rPr>
        <w:t>Показания</w:t>
      </w:r>
      <w:r>
        <w:rPr>
          <w:rFonts w:ascii="Verdana" w:hAnsi="Verdana"/>
          <w:color w:val="000000"/>
          <w:sz w:val="18"/>
          <w:szCs w:val="18"/>
        </w:rPr>
        <w:br/>
        <w:t>– профилактика клещевого энцефалита у следующих контингентов лиц старше 18 лет: население, проживающее на энзоотичных по клещевому энцефалиту территориях, и прибывшие на эти территории лица, выполняющие сельскохозяйственные, гидромелиоративные, строительные, заготовительные, промысловые, геологические работы, работы по выемке и перемещению грунта;</w:t>
      </w:r>
      <w:r>
        <w:rPr>
          <w:rFonts w:ascii="Verdana" w:hAnsi="Verdana"/>
          <w:color w:val="000000"/>
          <w:sz w:val="18"/>
          <w:szCs w:val="18"/>
        </w:rPr>
        <w:br/>
        <w:t>– иммунизация доноров с целью получения специфического иммуноглобулина.</w:t>
      </w:r>
      <w:r>
        <w:rPr>
          <w:rFonts w:ascii="Verdana" w:hAnsi="Verdana"/>
          <w:color w:val="000000"/>
          <w:sz w:val="18"/>
          <w:szCs w:val="18"/>
        </w:rPr>
        <w:br/>
      </w:r>
      <w:proofErr w:type="gramStart"/>
      <w:r>
        <w:rPr>
          <w:rFonts w:ascii="Verdana" w:hAnsi="Verdana"/>
          <w:b/>
          <w:bCs/>
          <w:color w:val="000000"/>
          <w:sz w:val="18"/>
          <w:szCs w:val="18"/>
        </w:rPr>
        <w:t>Режим дозирования</w:t>
      </w:r>
      <w:r>
        <w:rPr>
          <w:rFonts w:ascii="Verdana" w:hAnsi="Verdana"/>
          <w:color w:val="000000"/>
          <w:sz w:val="18"/>
          <w:szCs w:val="18"/>
        </w:rPr>
        <w:br/>
        <w:t>Первичный курс вакцинации проводят по следующим схемам: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b/>
          <w:bCs/>
          <w:color w:val="000000"/>
          <w:sz w:val="18"/>
          <w:szCs w:val="18"/>
        </w:rPr>
        <w:t>1 схема</w:t>
      </w:r>
      <w:r>
        <w:rPr>
          <w:rFonts w:ascii="Verdana" w:hAnsi="Verdana"/>
          <w:color w:val="000000"/>
          <w:sz w:val="18"/>
          <w:szCs w:val="18"/>
        </w:rPr>
        <w:br/>
        <w:t>1 прививка - 0.5 мл в выбранный день.</w:t>
      </w:r>
      <w:r>
        <w:rPr>
          <w:rFonts w:ascii="Verdana" w:hAnsi="Verdana"/>
          <w:color w:val="000000"/>
          <w:sz w:val="18"/>
          <w:szCs w:val="18"/>
        </w:rPr>
        <w:br/>
        <w:t>2 прививка - 0.5 мл через 1-2 мес.</w:t>
      </w:r>
      <w:r>
        <w:rPr>
          <w:rFonts w:ascii="Verdana" w:hAnsi="Verdana"/>
          <w:color w:val="000000"/>
          <w:sz w:val="18"/>
          <w:szCs w:val="18"/>
        </w:rPr>
        <w:br/>
        <w:t>3 прививка - 0.5 мл через 12 мес.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b/>
          <w:bCs/>
          <w:color w:val="000000"/>
          <w:sz w:val="18"/>
          <w:szCs w:val="18"/>
        </w:rPr>
        <w:t>2 схема</w:t>
      </w:r>
      <w:r>
        <w:rPr>
          <w:rFonts w:ascii="Verdana" w:hAnsi="Verdana"/>
          <w:color w:val="000000"/>
          <w:sz w:val="18"/>
          <w:szCs w:val="18"/>
        </w:rPr>
        <w:br/>
        <w:t>1 прививка - 0.5 мл в выбранный день.</w:t>
      </w:r>
      <w:r>
        <w:rPr>
          <w:rFonts w:ascii="Verdana" w:hAnsi="Verdana"/>
          <w:color w:val="000000"/>
          <w:sz w:val="18"/>
          <w:szCs w:val="18"/>
        </w:rPr>
        <w:br/>
        <w:t>2 прививка - 0.5 мл через 5-7 мес.</w:t>
      </w:r>
      <w:r>
        <w:rPr>
          <w:rFonts w:ascii="Verdana" w:hAnsi="Verdana"/>
          <w:color w:val="000000"/>
          <w:sz w:val="18"/>
          <w:szCs w:val="18"/>
        </w:rPr>
        <w:br/>
        <w:t>3 прививка - 0.5 мл через 12 мес.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b/>
          <w:bCs/>
          <w:color w:val="000000"/>
          <w:sz w:val="18"/>
          <w:szCs w:val="18"/>
        </w:rPr>
        <w:t>Экстренная схема</w:t>
      </w:r>
      <w:r>
        <w:rPr>
          <w:rFonts w:ascii="Verdana" w:hAnsi="Verdana"/>
          <w:color w:val="000000"/>
          <w:sz w:val="18"/>
          <w:szCs w:val="18"/>
        </w:rPr>
        <w:br/>
        <w:t>1 прививка - 0.5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мл в выбранный день.</w:t>
      </w:r>
      <w:r>
        <w:rPr>
          <w:rFonts w:ascii="Verdana" w:hAnsi="Verdana"/>
          <w:color w:val="000000"/>
          <w:sz w:val="18"/>
          <w:szCs w:val="18"/>
        </w:rPr>
        <w:br/>
        <w:t>2 прививка - 0.5 мл через 14 дней.</w:t>
      </w:r>
      <w:r>
        <w:rPr>
          <w:rFonts w:ascii="Verdana" w:hAnsi="Verdana"/>
          <w:color w:val="000000"/>
          <w:sz w:val="18"/>
          <w:szCs w:val="18"/>
        </w:rPr>
        <w:br/>
        <w:t>3 прививка - 0.5 мл через 12 мес.</w:t>
      </w:r>
      <w:r>
        <w:rPr>
          <w:rFonts w:ascii="Verdana" w:hAnsi="Verdana"/>
          <w:color w:val="000000"/>
          <w:sz w:val="18"/>
          <w:szCs w:val="18"/>
        </w:rPr>
        <w:br/>
        <w:t>Последующие отдаленные ревакцинации проводят каждые 3 года однократно.</w:t>
      </w:r>
      <w:r>
        <w:rPr>
          <w:rFonts w:ascii="Verdana" w:hAnsi="Verdana"/>
          <w:color w:val="000000"/>
          <w:sz w:val="18"/>
          <w:szCs w:val="18"/>
        </w:rPr>
        <w:br/>
        <w:t>При проведении прививок в период активности клещей (в весенне-летние месяцы) следует исключить контакт прививаемого с очагом инфекции в течение всего срока вакцинации и 2 недель после него.</w:t>
      </w:r>
      <w:r>
        <w:rPr>
          <w:rFonts w:ascii="Verdana" w:hAnsi="Verdana"/>
          <w:color w:val="000000"/>
          <w:sz w:val="18"/>
          <w:szCs w:val="18"/>
        </w:rPr>
        <w:br/>
      </w:r>
    </w:p>
    <w:p w:rsidR="003E3F94" w:rsidRDefault="003E3F94" w:rsidP="003E3F94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lastRenderedPageBreak/>
        <w:t>Побочное действие</w:t>
      </w:r>
      <w:r>
        <w:rPr>
          <w:rFonts w:ascii="Verdana" w:hAnsi="Verdana"/>
          <w:color w:val="000000"/>
          <w:sz w:val="18"/>
          <w:szCs w:val="18"/>
        </w:rPr>
        <w:br/>
        <w:t xml:space="preserve">Местные реакции: гиперемия, отечность, болезненность в месте введения, возможно небольшое увеличение регионарных лимфатических узлов. Продолжительность реакций не превышает 3-5 </w:t>
      </w:r>
      <w:proofErr w:type="spellStart"/>
      <w:r>
        <w:rPr>
          <w:rFonts w:ascii="Verdana" w:hAnsi="Verdana"/>
          <w:color w:val="000000"/>
          <w:sz w:val="18"/>
          <w:szCs w:val="18"/>
        </w:rPr>
        <w:t>сут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 xml:space="preserve">Общие реакции: подъем температуры тела от 37.1° до 38.0°C (15-19%), головная боль, недомогание, боли в мышцах и суставах. Продолжительность реакций не превышает 3 </w:t>
      </w:r>
      <w:proofErr w:type="spellStart"/>
      <w:r>
        <w:rPr>
          <w:rFonts w:ascii="Verdana" w:hAnsi="Verdana"/>
          <w:color w:val="000000"/>
          <w:sz w:val="18"/>
          <w:szCs w:val="18"/>
        </w:rPr>
        <w:t>сут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  <w:r>
        <w:rPr>
          <w:rFonts w:ascii="Verdana" w:hAnsi="Verdana"/>
          <w:color w:val="000000"/>
          <w:sz w:val="18"/>
          <w:szCs w:val="18"/>
        </w:rPr>
        <w:br/>
        <w:t>Прочие: редко - аллергические реакции.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b/>
          <w:bCs/>
          <w:color w:val="000000"/>
          <w:sz w:val="18"/>
          <w:szCs w:val="18"/>
        </w:rPr>
        <w:t>Особые указания</w:t>
      </w:r>
      <w:r>
        <w:rPr>
          <w:rFonts w:ascii="Verdana" w:hAnsi="Verdana"/>
          <w:color w:val="000000"/>
          <w:sz w:val="18"/>
          <w:szCs w:val="18"/>
        </w:rPr>
        <w:br/>
        <w:t>Вакцина не содержит антибиотиков, формальдегида и консервантов.</w:t>
      </w:r>
      <w:r>
        <w:rPr>
          <w:rFonts w:ascii="Verdana" w:hAnsi="Verdana"/>
          <w:color w:val="000000"/>
          <w:sz w:val="18"/>
          <w:szCs w:val="18"/>
        </w:rPr>
        <w:br/>
        <w:t>В очагах с высоким риском заражения вакцинируют все здоровое население, имеющее возможность контакта с клещами.</w:t>
      </w:r>
      <w:r>
        <w:rPr>
          <w:rFonts w:ascii="Verdana" w:hAnsi="Verdana"/>
          <w:color w:val="000000"/>
          <w:sz w:val="18"/>
          <w:szCs w:val="18"/>
        </w:rPr>
        <w:br/>
        <w:t>Вакцинацию проводят в прививочных или процедурных кабинетах, находящихся в ведении медицинских учреждений. Средний медицинский персонал должен иметь допуск для работы в процедурном кабинете и к проведению прививок, работать под наблюдением врача. Кабинет, где проводится вакцинация, должен быть снабжен средствами противошоковой терапии.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Проведенную вакцинацию регистрируют в установленных учетных формах с указанием даты ее проведения, дозы, предприятия-изготовителя вакцины, номера серии, реакции на прививку.</w:t>
      </w:r>
    </w:p>
    <w:p w:rsidR="003E3F94" w:rsidRDefault="003E3F94"/>
    <w:sectPr w:rsidR="003E3F94" w:rsidSect="00645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77F2F"/>
    <w:multiLevelType w:val="multilevel"/>
    <w:tmpl w:val="F8E40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878"/>
    <w:rsid w:val="000E7E0D"/>
    <w:rsid w:val="001C245B"/>
    <w:rsid w:val="0030582C"/>
    <w:rsid w:val="00326878"/>
    <w:rsid w:val="003B0C7D"/>
    <w:rsid w:val="003E3F94"/>
    <w:rsid w:val="00645E34"/>
    <w:rsid w:val="00A43848"/>
    <w:rsid w:val="00B56662"/>
    <w:rsid w:val="00BC6A07"/>
    <w:rsid w:val="00BF73B0"/>
    <w:rsid w:val="00C361E9"/>
    <w:rsid w:val="00D43F36"/>
    <w:rsid w:val="00F84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E34"/>
  </w:style>
  <w:style w:type="paragraph" w:styleId="1">
    <w:name w:val="heading 1"/>
    <w:basedOn w:val="a"/>
    <w:link w:val="10"/>
    <w:uiPriority w:val="9"/>
    <w:qFormat/>
    <w:rsid w:val="00C361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43F36"/>
  </w:style>
  <w:style w:type="character" w:styleId="a3">
    <w:name w:val="Hyperlink"/>
    <w:basedOn w:val="a0"/>
    <w:uiPriority w:val="99"/>
    <w:semiHidden/>
    <w:unhideWhenUsed/>
    <w:rsid w:val="00D43F3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361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C36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6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61E9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B0C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61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43F36"/>
  </w:style>
  <w:style w:type="character" w:styleId="a3">
    <w:name w:val="Hyperlink"/>
    <w:basedOn w:val="a0"/>
    <w:uiPriority w:val="99"/>
    <w:semiHidden/>
    <w:unhideWhenUsed/>
    <w:rsid w:val="00D43F3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361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C36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6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61E9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B0C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5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3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26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5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ghtinthebox.com/ru/0-5-carat-cross-snowflake-women-sona-diamond-ring-sterling-silver-white-gold-plated_p972027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5.ru/product/sredstvo-8-in-1-puppy-trainer-dlya-priucheniya-schenkov-k-tualetu_10011774/?&amp;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ghtinthebox.com/ru/4-pcs-10-meters-or-33-feet-bnc-video-and-power-12v-dc-integrated-cable_p588379.html" TargetMode="External"/><Relationship Id="rId11" Type="http://schemas.openxmlformats.org/officeDocument/2006/relationships/hyperlink" Target="http://www.lightinthebox.com/ru/3-5-1-5-40cm-brass-shower-arm-for-shower-head_p319599.html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lightinthebox.com/ru/0-5-carat-cross-snowflake-women-sona-diamond-ring-sterling-silver-white-gold-plated_p972027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1347</Words>
  <Characters>7679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Школа</cp:lastModifiedBy>
  <cp:revision>10</cp:revision>
  <dcterms:created xsi:type="dcterms:W3CDTF">2014-03-31T11:23:00Z</dcterms:created>
  <dcterms:modified xsi:type="dcterms:W3CDTF">2014-04-10T03:21:00Z</dcterms:modified>
</cp:coreProperties>
</file>